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450E7227"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Pr="00651E99">
        <w:rPr>
          <w:rFonts w:ascii="Arial" w:hAnsi="Arial" w:cs="Arial"/>
          <w:b/>
          <w:sz w:val="22"/>
          <w:szCs w:val="22"/>
        </w:rPr>
        <w:t>»</w:t>
      </w:r>
      <w:r w:rsidR="00651E99">
        <w:rPr>
          <w:rFonts w:ascii="Arial" w:hAnsi="Arial" w:cs="Arial"/>
          <w:b/>
          <w:sz w:val="22"/>
          <w:szCs w:val="22"/>
        </w:rPr>
        <w:t>Čiščenje</w:t>
      </w:r>
      <w:r w:rsidR="00651E99" w:rsidRPr="00E06C27">
        <w:rPr>
          <w:rFonts w:ascii="Arial" w:hAnsi="Arial" w:cs="Arial"/>
          <w:b/>
          <w:sz w:val="22"/>
          <w:szCs w:val="22"/>
        </w:rPr>
        <w:t xml:space="preserve"> poslovnih prostorov </w:t>
      </w:r>
      <w:r w:rsidR="00A40EBB">
        <w:rPr>
          <w:rFonts w:ascii="Arial" w:hAnsi="Arial" w:cs="Arial"/>
          <w:b/>
          <w:bCs/>
          <w:sz w:val="22"/>
          <w:szCs w:val="22"/>
        </w:rPr>
        <w:t>(48 mesecev)</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14FE7E14"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FB3E54">
        <w:rPr>
          <w:rFonts w:ascii="Arial" w:hAnsi="Arial" w:cs="Arial"/>
          <w:sz w:val="22"/>
          <w:szCs w:val="22"/>
        </w:rPr>
        <w:t>(</w:t>
      </w:r>
      <w:r w:rsidR="00F61692">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r w:rsidR="00F61692">
        <w:rPr>
          <w:rStyle w:val="highlighted"/>
          <w:rFonts w:ascii="Arial" w:hAnsi="Arial" w:cs="Arial"/>
          <w:sz w:val="22"/>
          <w:szCs w:val="22"/>
        </w:rPr>
        <w:t>o</w:t>
      </w:r>
      <w:r w:rsidR="00F61692">
        <w:rPr>
          <w:rFonts w:ascii="Arial" w:hAnsi="Arial" w:cs="Arial"/>
          <w:sz w:val="22"/>
          <w:szCs w:val="22"/>
          <w:shd w:val="clear" w:color="auto" w:fill="FFFFFF"/>
        </w:rPr>
        <w:t>dl. US, 100/22 – ZNUZSZS, 141/22</w:t>
      </w:r>
      <w:r w:rsidR="00F059D4" w:rsidRPr="00FB3E54">
        <w:rPr>
          <w:rFonts w:ascii="Arial" w:hAnsi="Arial" w:cs="Arial"/>
          <w:sz w:val="22"/>
          <w:szCs w:val="22"/>
        </w:rPr>
        <w:t>– v nadaljevanju: ZJN-3</w:t>
      </w:r>
      <w:r w:rsidRPr="00FB3E54">
        <w:rPr>
          <w:rFonts w:ascii="Arial" w:hAnsi="Arial" w:cs="Arial"/>
          <w:sz w:val="22"/>
          <w:szCs w:val="22"/>
        </w:rPr>
        <w:t>)</w:t>
      </w:r>
      <w:r w:rsidRPr="00FB3E54">
        <w:rPr>
          <w:rFonts w:ascii="Arial" w:hAnsi="Arial" w:cs="Arial"/>
          <w:bCs/>
          <w:sz w:val="22"/>
          <w:szCs w:val="22"/>
        </w:rPr>
        <w:t>.</w:t>
      </w:r>
    </w:p>
    <w:p w14:paraId="75A2B03C" w14:textId="7F13DE82"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 xml:space="preserve">Da naša družba na dan, ko poteče rok za oddajo ponudb, ni uvrščena v evidenco gospodarskih subjektov </w:t>
      </w:r>
      <w:r w:rsidR="002E7AA8" w:rsidRPr="00FB3E54">
        <w:rPr>
          <w:rFonts w:ascii="Arial" w:hAnsi="Arial" w:cs="Arial"/>
          <w:sz w:val="22"/>
          <w:szCs w:val="22"/>
        </w:rPr>
        <w:t xml:space="preserve">z izrečenimi stranskimi sankcijami izločitve iz postopkov javnega naročanja </w:t>
      </w:r>
      <w:r w:rsidRPr="00FB3E54">
        <w:rPr>
          <w:rFonts w:ascii="Arial" w:hAnsi="Arial" w:cs="Arial"/>
          <w:sz w:val="22"/>
          <w:szCs w:val="22"/>
        </w:rPr>
        <w:t>iz a) točke četrtega odstavka 75. člena ZJN-3.</w:t>
      </w:r>
    </w:p>
    <w:p w14:paraId="7D4FF5B7" w14:textId="77777777"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FB3E54" w:rsidRDefault="002C6FC3" w:rsidP="002C6FC3">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EA7656" w:rsidRPr="00FB3E54">
        <w:rPr>
          <w:rFonts w:ascii="Arial" w:hAnsi="Arial" w:cs="Arial"/>
          <w:sz w:val="22"/>
          <w:szCs w:val="22"/>
        </w:rPr>
        <w:t xml:space="preserve">, </w:t>
      </w:r>
      <w:r w:rsidR="00EA7656" w:rsidRPr="00FB3E54">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7831DB92" w14:textId="783A3877" w:rsidR="001D09E7" w:rsidRPr="00FB3E54" w:rsidRDefault="001D09E7" w:rsidP="001D09E7">
      <w:pPr>
        <w:numPr>
          <w:ilvl w:val="0"/>
          <w:numId w:val="11"/>
        </w:numPr>
        <w:tabs>
          <w:tab w:val="clear" w:pos="2880"/>
        </w:tabs>
        <w:ind w:left="709" w:hanging="425"/>
        <w:jc w:val="both"/>
        <w:rPr>
          <w:rFonts w:ascii="Arial" w:hAnsi="Arial" w:cs="Arial"/>
          <w:sz w:val="22"/>
          <w:szCs w:val="22"/>
        </w:rPr>
      </w:pPr>
      <w:r w:rsidRPr="00FB3E54">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FB3E54" w:rsidRDefault="002C6FC3" w:rsidP="008670B1">
      <w:pPr>
        <w:pStyle w:val="Odstavekseznama"/>
        <w:numPr>
          <w:ilvl w:val="0"/>
          <w:numId w:val="11"/>
        </w:numPr>
        <w:tabs>
          <w:tab w:val="clear" w:pos="2880"/>
          <w:tab w:val="num" w:pos="709"/>
        </w:tabs>
        <w:ind w:hanging="2596"/>
        <w:jc w:val="both"/>
        <w:rPr>
          <w:rFonts w:ascii="Arial" w:hAnsi="Arial" w:cs="Arial"/>
        </w:rPr>
      </w:pPr>
      <w:r w:rsidRPr="00FB3E54">
        <w:rPr>
          <w:rFonts w:ascii="Arial" w:hAnsi="Arial" w:cs="Arial"/>
        </w:rPr>
        <w:t>Da kot gospodarski subjekt nismo v enem od naslednjih položajev:</w:t>
      </w:r>
    </w:p>
    <w:p w14:paraId="14F0DA37" w14:textId="77777777" w:rsidR="002C6FC3" w:rsidRPr="00FB3E54" w:rsidRDefault="002C6FC3" w:rsidP="002C6FC3">
      <w:pPr>
        <w:pStyle w:val="Odstavekseznama"/>
        <w:numPr>
          <w:ilvl w:val="1"/>
          <w:numId w:val="14"/>
        </w:numPr>
        <w:spacing w:after="0" w:line="240" w:lineRule="auto"/>
        <w:jc w:val="both"/>
        <w:rPr>
          <w:rFonts w:asciiTheme="minorHAnsi" w:hAnsiTheme="minorHAnsi" w:cstheme="minorHAnsi"/>
        </w:rPr>
      </w:pPr>
      <w:r w:rsidRPr="00FB3E54">
        <w:rPr>
          <w:rFonts w:asciiTheme="minorHAnsi" w:hAnsiTheme="minorHAnsi" w:cstheme="minorHAnsi"/>
        </w:rPr>
        <w:t xml:space="preserve">nad nami se ni pričel postopek zaradi insolventnosti ali prisilnega prenehanja po zakonu, ki ureja postopek zaradi insolventnosti in prisilnega prenehanja, ali </w:t>
      </w:r>
      <w:r w:rsidRPr="00FB3E54">
        <w:rPr>
          <w:rFonts w:asciiTheme="minorHAnsi" w:hAnsiTheme="minorHAnsi" w:cstheme="minorHAnsi"/>
        </w:rPr>
        <w:lastRenderedPageBreak/>
        <w:t>postopek likvidacije o zakonu, ki ureja gospodarske družbe, če njegova sredstva ali poslovanje upravlja upravitelja ali sodišče, ali</w:t>
      </w:r>
    </w:p>
    <w:p w14:paraId="76F02DDE" w14:textId="77777777" w:rsidR="002C6FC3" w:rsidRPr="00FB3E54" w:rsidRDefault="002C6FC3" w:rsidP="002C6FC3">
      <w:pPr>
        <w:pStyle w:val="Odstavekseznama"/>
        <w:numPr>
          <w:ilvl w:val="1"/>
          <w:numId w:val="14"/>
        </w:numPr>
        <w:spacing w:after="0" w:line="240" w:lineRule="auto"/>
        <w:jc w:val="both"/>
        <w:rPr>
          <w:rFonts w:asciiTheme="minorHAnsi" w:hAnsiTheme="minorHAnsi" w:cstheme="minorHAnsi"/>
        </w:rPr>
      </w:pPr>
      <w:r w:rsidRPr="00FB3E54">
        <w:rPr>
          <w:rFonts w:asciiTheme="minorHAnsi" w:hAnsiTheme="minorHAnsi" w:cstheme="minorHAnsi"/>
        </w:rPr>
        <w:t>naše poslovne dejavnosti niso začasno ustavljene oz.</w:t>
      </w:r>
    </w:p>
    <w:p w14:paraId="771C9F32" w14:textId="77777777" w:rsidR="002C6FC3" w:rsidRPr="00FB3E54" w:rsidRDefault="002C6FC3" w:rsidP="002C6FC3">
      <w:pPr>
        <w:pStyle w:val="Odstavekseznama"/>
        <w:numPr>
          <w:ilvl w:val="1"/>
          <w:numId w:val="14"/>
        </w:numPr>
        <w:spacing w:after="0" w:line="240" w:lineRule="auto"/>
        <w:jc w:val="both"/>
        <w:rPr>
          <w:rFonts w:asciiTheme="minorHAnsi" w:hAnsiTheme="minorHAnsi" w:cstheme="minorHAnsi"/>
        </w:rPr>
      </w:pPr>
      <w:r w:rsidRPr="00FB3E54">
        <w:rPr>
          <w:rFonts w:asciiTheme="minorHAnsi" w:hAnsiTheme="minorHAnsi" w:cstheme="minorHAnsi"/>
        </w:rPr>
        <w:t>se nad nami ni pričel postopek ali pa je nastal položaj z enakimi pravnimi posledicami kot v prvih dveh alinejah v skladu s predpisi druge države.</w:t>
      </w:r>
    </w:p>
    <w:p w14:paraId="4472C104" w14:textId="3FCD6DE3" w:rsidR="002C6FC3" w:rsidRPr="00FB3E54"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FB3E54">
        <w:rPr>
          <w:rFonts w:ascii="Arial" w:hAnsi="Arial" w:cs="Arial"/>
        </w:rPr>
        <w:t xml:space="preserve">Da smo vpisani v poklicni register </w:t>
      </w:r>
      <w:r w:rsidRPr="00FB3E54">
        <w:rPr>
          <w:rFonts w:ascii="Arial" w:hAnsi="Arial" w:cs="Arial"/>
          <w:highlight w:val="lightGray"/>
        </w:rPr>
        <w:t>_________________________________</w:t>
      </w:r>
      <w:r w:rsidRPr="00FB3E54">
        <w:rPr>
          <w:rFonts w:ascii="Arial" w:hAnsi="Arial" w:cs="Arial"/>
        </w:rPr>
        <w:t xml:space="preserve"> </w:t>
      </w:r>
      <w:r w:rsidR="004251E7" w:rsidRPr="00FB3E54">
        <w:rPr>
          <w:rFonts w:ascii="Arial" w:hAnsi="Arial" w:cs="Arial"/>
        </w:rPr>
        <w:t>in/</w:t>
      </w:r>
      <w:r w:rsidRPr="00FB3E54">
        <w:rPr>
          <w:rFonts w:ascii="Arial" w:hAnsi="Arial" w:cs="Arial"/>
        </w:rPr>
        <w:t xml:space="preserve">oz. v poslovni register </w:t>
      </w:r>
      <w:r w:rsidRPr="00FB3E54">
        <w:rPr>
          <w:rFonts w:ascii="Arial" w:hAnsi="Arial" w:cs="Arial"/>
          <w:highlight w:val="lightGray"/>
        </w:rPr>
        <w:t>________________________________</w:t>
      </w:r>
      <w:r w:rsidRPr="00FB3E54">
        <w:rPr>
          <w:rFonts w:ascii="Arial" w:hAnsi="Arial" w:cs="Arial"/>
        </w:rPr>
        <w:t xml:space="preserve"> (</w:t>
      </w:r>
      <w:r w:rsidRPr="00FB3E54">
        <w:rPr>
          <w:rFonts w:ascii="Arial" w:hAnsi="Arial" w:cs="Arial"/>
          <w:i/>
        </w:rPr>
        <w:t>vpišite ustrezni register</w:t>
      </w:r>
      <w:r w:rsidRPr="00FB3E54">
        <w:rPr>
          <w:rFonts w:ascii="Arial" w:hAnsi="Arial" w:cs="Arial"/>
        </w:rPr>
        <w:t>).</w:t>
      </w:r>
    </w:p>
    <w:p w14:paraId="31E9059B" w14:textId="74839BE0" w:rsidR="00A9064D" w:rsidRPr="00FB3E54"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FB3E54">
        <w:rPr>
          <w:rFonts w:ascii="Arial" w:hAnsi="Arial" w:cs="Arial"/>
        </w:rPr>
        <w:t xml:space="preserve">Da v zadnjih </w:t>
      </w:r>
      <w:r w:rsidR="006A331E" w:rsidRPr="00FB3E54">
        <w:rPr>
          <w:rFonts w:ascii="Arial" w:hAnsi="Arial" w:cs="Arial"/>
        </w:rPr>
        <w:t>petih</w:t>
      </w:r>
      <w:r w:rsidRPr="00FB3E54">
        <w:rPr>
          <w:rFonts w:ascii="Arial" w:hAnsi="Arial" w:cs="Arial"/>
        </w:rPr>
        <w:t xml:space="preserve"> mesecih pred oddajo te</w:t>
      </w:r>
      <w:r w:rsidR="006A331E" w:rsidRPr="00FB3E54">
        <w:rPr>
          <w:rFonts w:ascii="Arial" w:hAnsi="Arial" w:cs="Arial"/>
        </w:rPr>
        <w:t xml:space="preserve"> ponudbe</w:t>
      </w:r>
      <w:r w:rsidRPr="00FB3E54">
        <w:rPr>
          <w:rFonts w:ascii="Arial" w:hAnsi="Arial" w:cs="Arial"/>
        </w:rPr>
        <w:t xml:space="preserve"> nismo imeli blokiranega transakcijskega računa – velja za vse transakcijske račune, s katerimi poslujemo.</w:t>
      </w:r>
    </w:p>
    <w:p w14:paraId="0E4C441B" w14:textId="34EB5143" w:rsidR="005078AD" w:rsidRDefault="005078AD" w:rsidP="00BC5BB7">
      <w:pPr>
        <w:jc w:val="both"/>
        <w:rPr>
          <w:rFonts w:ascii="Arial" w:hAnsi="Arial" w:cs="Arial"/>
          <w:sz w:val="22"/>
          <w:szCs w:val="22"/>
        </w:rPr>
      </w:pPr>
    </w:p>
    <w:p w14:paraId="42994E68" w14:textId="77777777" w:rsidR="00F61692" w:rsidRDefault="00F61692"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3A982983"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2B73E2">
        <w:rPr>
          <w:rFonts w:ascii="Arial" w:hAnsi="Arial" w:cs="Arial"/>
          <w:b/>
          <w:i/>
          <w:sz w:val="22"/>
          <w:szCs w:val="22"/>
        </w:rPr>
        <w:t>»</w:t>
      </w:r>
      <w:r w:rsidR="00FB3E54">
        <w:rPr>
          <w:rFonts w:ascii="Arial" w:hAnsi="Arial" w:cs="Arial"/>
          <w:b/>
          <w:sz w:val="22"/>
          <w:szCs w:val="22"/>
        </w:rPr>
        <w:t>Čiščenje</w:t>
      </w:r>
      <w:r w:rsidR="00FB3E54" w:rsidRPr="00E06C27">
        <w:rPr>
          <w:rFonts w:ascii="Arial" w:hAnsi="Arial" w:cs="Arial"/>
          <w:b/>
          <w:sz w:val="22"/>
          <w:szCs w:val="22"/>
        </w:rPr>
        <w:t xml:space="preserve"> poslovnih prostorov </w:t>
      </w:r>
      <w:r w:rsidR="00A40EBB">
        <w:rPr>
          <w:rFonts w:ascii="Arial" w:hAnsi="Arial" w:cs="Arial"/>
          <w:b/>
          <w:bCs/>
          <w:sz w:val="22"/>
          <w:szCs w:val="22"/>
        </w:rPr>
        <w:t>(48 mesecev)</w:t>
      </w:r>
      <w:r w:rsidR="002B73E2" w:rsidRPr="00FB3E54">
        <w:rPr>
          <w:rFonts w:ascii="Arial" w:hAnsi="Arial" w:cs="Arial"/>
          <w:b/>
          <w:sz w:val="22"/>
          <w:szCs w:val="22"/>
        </w:rPr>
        <w:t>«</w:t>
      </w:r>
      <w:r w:rsidR="00052481">
        <w:rPr>
          <w:rFonts w:ascii="Arial" w:hAnsi="Arial" w:cs="Arial"/>
          <w:b/>
          <w:sz w:val="22"/>
          <w:szCs w:val="22"/>
        </w:rPr>
        <w:t xml:space="preserve"> </w:t>
      </w:r>
      <w:r w:rsidR="002B73E2" w:rsidRPr="00052481">
        <w:rPr>
          <w:rFonts w:ascii="Arial" w:hAnsi="Arial" w:cs="Arial"/>
          <w:bCs/>
          <w:sz w:val="22"/>
          <w:szCs w:val="22"/>
        </w:rPr>
        <w:t>(</w:t>
      </w:r>
      <w:r w:rsidR="00052481" w:rsidRPr="00052481">
        <w:rPr>
          <w:rFonts w:ascii="Arial" w:hAnsi="Arial" w:cs="Arial"/>
          <w:bCs/>
          <w:i/>
          <w:iCs/>
          <w:sz w:val="22"/>
          <w:szCs w:val="22"/>
        </w:rPr>
        <w:t>4300-13/2022</w:t>
      </w:r>
      <w:r w:rsidR="002B73E2" w:rsidRPr="00052481">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2481"/>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1E99"/>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0EBB"/>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61692"/>
    <w:rsid w:val="00F717C6"/>
    <w:rsid w:val="00F8174F"/>
    <w:rsid w:val="00F84410"/>
    <w:rsid w:val="00F9478C"/>
    <w:rsid w:val="00FB3E54"/>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highlighted">
    <w:name w:val="highlighted"/>
    <w:basedOn w:val="Privzetapisavaodstavka"/>
    <w:rsid w:val="00651E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725</Words>
  <Characters>4139</Characters>
  <Application>Microsoft Office Word</Application>
  <DocSecurity>0</DocSecurity>
  <Lines>34</Lines>
  <Paragraphs>9</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47</cp:revision>
  <dcterms:created xsi:type="dcterms:W3CDTF">2016-05-25T22:41:00Z</dcterms:created>
  <dcterms:modified xsi:type="dcterms:W3CDTF">2022-12-01T08:18:00Z</dcterms:modified>
</cp:coreProperties>
</file>